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6FA7" w14:textId="77777777" w:rsidR="00EA1B10" w:rsidRPr="00F9602E" w:rsidRDefault="00EA1B10" w:rsidP="00C841D8">
      <w:pPr>
        <w:pStyle w:val="Default"/>
        <w:spacing w:line="276" w:lineRule="auto"/>
        <w:jc w:val="both"/>
        <w:rPr>
          <w:sz w:val="22"/>
          <w:szCs w:val="22"/>
        </w:rPr>
      </w:pPr>
    </w:p>
    <w:p w14:paraId="7E1C317E" w14:textId="77777777" w:rsidR="00353441" w:rsidRDefault="00353441" w:rsidP="00353441">
      <w:pPr>
        <w:pStyle w:val="Default"/>
        <w:spacing w:line="276" w:lineRule="auto"/>
        <w:rPr>
          <w:b/>
          <w:sz w:val="22"/>
          <w:szCs w:val="22"/>
          <w:lang w:val="ka-GE"/>
        </w:rPr>
      </w:pPr>
      <w:r w:rsidRPr="00353441">
        <w:rPr>
          <w:b/>
          <w:noProof/>
          <w:sz w:val="22"/>
          <w:szCs w:val="22"/>
          <w:lang w:val="ru-RU"/>
        </w:rPr>
        <w:drawing>
          <wp:inline distT="0" distB="0" distL="0" distR="0" wp14:anchorId="359BC42B" wp14:editId="33C186BB">
            <wp:extent cx="1988461" cy="1202602"/>
            <wp:effectExtent l="0" t="0" r="0" b="0"/>
            <wp:docPr id="1026" name="Picture 2" descr="A logo with pink and blue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5F8BA18-8A8D-E4C5-C8B6-0D25A5747E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logo with pink and blue lines&#10;&#10;Description automatically generated">
                      <a:extLst>
                        <a:ext uri="{FF2B5EF4-FFF2-40B4-BE49-F238E27FC236}">
                          <a16:creationId xmlns:a16="http://schemas.microsoft.com/office/drawing/2014/main" id="{F5F8BA18-8A8D-E4C5-C8B6-0D25A5747E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461" cy="120260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E85547A" w14:textId="783AAD6D" w:rsidR="00351180" w:rsidRPr="00353441" w:rsidRDefault="00D27EEB" w:rsidP="00353441">
      <w:pPr>
        <w:pStyle w:val="Default"/>
        <w:spacing w:line="276" w:lineRule="auto"/>
        <w:jc w:val="center"/>
        <w:rPr>
          <w:b/>
          <w:sz w:val="32"/>
          <w:szCs w:val="32"/>
        </w:rPr>
      </w:pPr>
      <w:r w:rsidRPr="00353441">
        <w:rPr>
          <w:b/>
          <w:sz w:val="32"/>
          <w:szCs w:val="32"/>
          <w:lang w:val="ka-GE"/>
        </w:rPr>
        <w:t>ბიზნესისა და ტექნოლოგიების კონკურსი „</w:t>
      </w:r>
      <w:r w:rsidR="00351180" w:rsidRPr="00353441">
        <w:rPr>
          <w:b/>
          <w:sz w:val="32"/>
          <w:szCs w:val="32"/>
          <w:lang w:val="ka-GE"/>
        </w:rPr>
        <w:t>სამეცნიერო პრემია</w:t>
      </w:r>
      <w:r w:rsidRPr="00353441">
        <w:rPr>
          <w:b/>
          <w:sz w:val="32"/>
          <w:szCs w:val="32"/>
          <w:lang w:val="ka-GE"/>
        </w:rPr>
        <w:t xml:space="preserve"> - ინოვაციები და ციფრული ტრანსფორმაცია“</w:t>
      </w:r>
    </w:p>
    <w:p w14:paraId="7C069B11" w14:textId="77777777" w:rsidR="00351180" w:rsidRPr="00F9602E" w:rsidRDefault="00351180" w:rsidP="00C841D8">
      <w:pPr>
        <w:pStyle w:val="Default"/>
        <w:spacing w:line="276" w:lineRule="auto"/>
        <w:jc w:val="both"/>
        <w:rPr>
          <w:sz w:val="22"/>
          <w:szCs w:val="22"/>
        </w:rPr>
      </w:pPr>
    </w:p>
    <w:p w14:paraId="2477D7B5" w14:textId="07CA6FFF" w:rsidR="00EA1B10" w:rsidRPr="00F9602E" w:rsidRDefault="00EA1B10" w:rsidP="00C841D8">
      <w:pPr>
        <w:pStyle w:val="Default"/>
        <w:spacing w:line="276" w:lineRule="auto"/>
        <w:jc w:val="both"/>
        <w:rPr>
          <w:sz w:val="22"/>
          <w:szCs w:val="22"/>
          <w:lang w:val="ka-GE"/>
        </w:rPr>
      </w:pPr>
      <w:bookmarkStart w:id="0" w:name="_Hlk160528682"/>
      <w:r w:rsidRPr="00F9602E">
        <w:rPr>
          <w:sz w:val="22"/>
          <w:szCs w:val="22"/>
          <w:lang w:val="ka-GE"/>
        </w:rPr>
        <w:t xml:space="preserve">ბიზნესისა და ტექნოლოგიების უნივერსიტეტის (ბტუ) </w:t>
      </w:r>
      <w:r w:rsidRPr="00D27EEB">
        <w:rPr>
          <w:sz w:val="22"/>
          <w:szCs w:val="22"/>
          <w:lang w:val="ka-GE"/>
        </w:rPr>
        <w:t xml:space="preserve">კონკურსის  </w:t>
      </w:r>
      <w:r w:rsidR="00351180" w:rsidRPr="00D27EEB">
        <w:rPr>
          <w:sz w:val="22"/>
          <w:szCs w:val="22"/>
          <w:lang w:val="ka-GE"/>
        </w:rPr>
        <w:t>„სამეცნიერო</w:t>
      </w:r>
      <w:r w:rsidR="00D27EEB" w:rsidRPr="00D27EEB">
        <w:rPr>
          <w:sz w:val="22"/>
          <w:szCs w:val="22"/>
          <w:lang w:val="ka-GE"/>
        </w:rPr>
        <w:t xml:space="preserve"> პრემია - ინოვაციები და ციფრული ტრანსფორმაცია</w:t>
      </w:r>
      <w:r w:rsidR="00351180" w:rsidRPr="00D27EEB">
        <w:rPr>
          <w:sz w:val="22"/>
          <w:szCs w:val="22"/>
          <w:lang w:val="ka-GE"/>
        </w:rPr>
        <w:t>“</w:t>
      </w:r>
      <w:r w:rsidR="00351180" w:rsidRPr="00F9602E">
        <w:rPr>
          <w:sz w:val="22"/>
          <w:szCs w:val="22"/>
          <w:lang w:val="ka-GE"/>
        </w:rPr>
        <w:t xml:space="preserve"> </w:t>
      </w:r>
      <w:r w:rsidRPr="00F9602E">
        <w:rPr>
          <w:sz w:val="22"/>
          <w:szCs w:val="22"/>
          <w:lang w:val="ka-GE"/>
        </w:rPr>
        <w:t>მიზანია უნივერსიტეტის აკადემიურ</w:t>
      </w:r>
      <w:r w:rsidR="006E4477">
        <w:rPr>
          <w:sz w:val="22"/>
          <w:szCs w:val="22"/>
          <w:lang w:val="ka-GE"/>
        </w:rPr>
        <w:t>ი</w:t>
      </w:r>
      <w:r w:rsidRPr="00F9602E">
        <w:rPr>
          <w:sz w:val="22"/>
          <w:szCs w:val="22"/>
          <w:lang w:val="ka-GE"/>
        </w:rPr>
        <w:t xml:space="preserve"> პერსონალის</w:t>
      </w:r>
      <w:r w:rsidR="00351180" w:rsidRPr="00F9602E">
        <w:rPr>
          <w:sz w:val="22"/>
          <w:szCs w:val="22"/>
          <w:lang w:val="ka-GE"/>
        </w:rPr>
        <w:t>, მათ შორის ახალგაზრდა მეცნიერების,</w:t>
      </w:r>
      <w:r w:rsidRPr="00F9602E">
        <w:rPr>
          <w:sz w:val="22"/>
          <w:szCs w:val="22"/>
          <w:lang w:val="ka-GE"/>
        </w:rPr>
        <w:t xml:space="preserve"> </w:t>
      </w:r>
      <w:r w:rsidR="00351180" w:rsidRPr="00F9602E">
        <w:rPr>
          <w:sz w:val="22"/>
          <w:szCs w:val="22"/>
          <w:lang w:val="ka-GE"/>
        </w:rPr>
        <w:t xml:space="preserve">მოღვაწეობის წახალისება </w:t>
      </w:r>
      <w:proofErr w:type="spellStart"/>
      <w:r w:rsidR="00351180" w:rsidRPr="00F9602E">
        <w:rPr>
          <w:sz w:val="22"/>
          <w:szCs w:val="22"/>
        </w:rPr>
        <w:t>მეცნიერები</w:t>
      </w:r>
      <w:proofErr w:type="spellEnd"/>
      <w:r w:rsidR="00351180" w:rsidRPr="00F9602E">
        <w:rPr>
          <w:sz w:val="22"/>
          <w:szCs w:val="22"/>
          <w:lang w:val="ka-GE"/>
        </w:rPr>
        <w:t>ს</w:t>
      </w:r>
      <w:r w:rsidR="00351180" w:rsidRPr="00F9602E">
        <w:rPr>
          <w:sz w:val="22"/>
          <w:szCs w:val="22"/>
        </w:rPr>
        <w:t xml:space="preserve">, </w:t>
      </w:r>
      <w:proofErr w:type="spellStart"/>
      <w:r w:rsidR="00351180" w:rsidRPr="00F9602E">
        <w:rPr>
          <w:sz w:val="22"/>
          <w:szCs w:val="22"/>
        </w:rPr>
        <w:t>ტექნოლოგიე</w:t>
      </w:r>
      <w:proofErr w:type="spellEnd"/>
      <w:r w:rsidR="00351180" w:rsidRPr="00F9602E">
        <w:rPr>
          <w:sz w:val="22"/>
          <w:szCs w:val="22"/>
          <w:lang w:val="ka-GE"/>
        </w:rPr>
        <w:t xml:space="preserve">ბისა და ინოვაციების მიმართულებით, </w:t>
      </w:r>
      <w:r w:rsidR="00353441">
        <w:rPr>
          <w:sz w:val="22"/>
          <w:szCs w:val="22"/>
          <w:lang w:val="ka-GE"/>
        </w:rPr>
        <w:t xml:space="preserve">პერსონალის </w:t>
      </w:r>
      <w:r w:rsidRPr="00F9602E">
        <w:rPr>
          <w:sz w:val="22"/>
          <w:szCs w:val="22"/>
          <w:lang w:val="ka-GE"/>
        </w:rPr>
        <w:t>მოტივაციის ამაღლება სამეცნიერო კარიერის განვითარებისათვის</w:t>
      </w:r>
      <w:r w:rsidR="00353441">
        <w:rPr>
          <w:sz w:val="22"/>
          <w:szCs w:val="22"/>
          <w:lang w:val="ka-GE"/>
        </w:rPr>
        <w:t xml:space="preserve"> და</w:t>
      </w:r>
      <w:r w:rsidR="00351180" w:rsidRPr="00F9602E">
        <w:rPr>
          <w:sz w:val="22"/>
          <w:szCs w:val="22"/>
          <w:lang w:val="ka-GE"/>
        </w:rPr>
        <w:t xml:space="preserve"> </w:t>
      </w:r>
      <w:r w:rsidRPr="00F9602E">
        <w:rPr>
          <w:sz w:val="22"/>
          <w:szCs w:val="22"/>
          <w:lang w:val="ka-GE"/>
        </w:rPr>
        <w:t>ბტუ-ს პრიორიტეტული დარგების განვითარების პოპულარიზაცია</w:t>
      </w:r>
      <w:r w:rsidR="00351180" w:rsidRPr="00F9602E">
        <w:rPr>
          <w:sz w:val="22"/>
          <w:szCs w:val="22"/>
          <w:lang w:val="ka-GE"/>
        </w:rPr>
        <w:t xml:space="preserve">. </w:t>
      </w:r>
    </w:p>
    <w:bookmarkEnd w:id="0"/>
    <w:p w14:paraId="249B1066" w14:textId="77777777" w:rsidR="00351180" w:rsidRPr="00F9602E" w:rsidRDefault="00351180" w:rsidP="00C841D8">
      <w:pPr>
        <w:pStyle w:val="Default"/>
        <w:spacing w:line="276" w:lineRule="auto"/>
        <w:jc w:val="both"/>
        <w:rPr>
          <w:sz w:val="22"/>
          <w:szCs w:val="22"/>
          <w:lang w:val="ka-GE"/>
        </w:rPr>
      </w:pPr>
    </w:p>
    <w:p w14:paraId="6BD0E421" w14:textId="5C2237A9" w:rsidR="00351180" w:rsidRPr="00F9602E" w:rsidRDefault="00732028" w:rsidP="00C841D8">
      <w:pPr>
        <w:pStyle w:val="Default"/>
        <w:spacing w:line="276" w:lineRule="auto"/>
        <w:jc w:val="both"/>
        <w:rPr>
          <w:b/>
          <w:sz w:val="22"/>
          <w:szCs w:val="22"/>
          <w:lang w:val="ka-GE"/>
        </w:rPr>
      </w:pPr>
      <w:r w:rsidRPr="00F9602E">
        <w:rPr>
          <w:b/>
          <w:sz w:val="22"/>
          <w:szCs w:val="22"/>
          <w:lang w:val="ka-GE"/>
        </w:rPr>
        <w:t xml:space="preserve">§1. </w:t>
      </w:r>
      <w:r w:rsidR="00351180" w:rsidRPr="00F9602E">
        <w:rPr>
          <w:b/>
          <w:sz w:val="22"/>
          <w:szCs w:val="22"/>
          <w:lang w:val="ka-GE"/>
        </w:rPr>
        <w:t>კონკურსის პრემიის კატეგორიები და პრემიის გაცემის წესი</w:t>
      </w:r>
    </w:p>
    <w:p w14:paraId="47CCC657" w14:textId="77777777" w:rsidR="00732028" w:rsidRPr="00F9602E" w:rsidRDefault="00732028" w:rsidP="00C841D8">
      <w:pPr>
        <w:pStyle w:val="Default"/>
        <w:spacing w:line="276" w:lineRule="auto"/>
        <w:jc w:val="both"/>
        <w:rPr>
          <w:b/>
          <w:sz w:val="22"/>
          <w:szCs w:val="22"/>
          <w:lang w:val="ka-GE"/>
        </w:rPr>
      </w:pPr>
    </w:p>
    <w:p w14:paraId="15E1D74B" w14:textId="49646611" w:rsidR="000738D4" w:rsidRDefault="00732028" w:rsidP="00C841D8">
      <w:pPr>
        <w:pStyle w:val="Default"/>
        <w:numPr>
          <w:ilvl w:val="1"/>
          <w:numId w:val="1"/>
        </w:numPr>
        <w:spacing w:line="276" w:lineRule="auto"/>
        <w:jc w:val="both"/>
        <w:rPr>
          <w:sz w:val="22"/>
          <w:szCs w:val="22"/>
          <w:lang w:val="ka-GE"/>
        </w:rPr>
      </w:pPr>
      <w:r w:rsidRPr="00F9602E">
        <w:rPr>
          <w:sz w:val="22"/>
          <w:szCs w:val="22"/>
          <w:lang w:val="ka-GE"/>
        </w:rPr>
        <w:t>ბტუ</w:t>
      </w:r>
      <w:r w:rsidR="00D27EEB">
        <w:rPr>
          <w:sz w:val="22"/>
          <w:szCs w:val="22"/>
          <w:lang w:val="ka-GE"/>
        </w:rPr>
        <w:t xml:space="preserve">-ს </w:t>
      </w:r>
      <w:r w:rsidR="00D27EEB" w:rsidRPr="00D27EEB">
        <w:rPr>
          <w:sz w:val="22"/>
          <w:szCs w:val="22"/>
          <w:lang w:val="ka-GE"/>
        </w:rPr>
        <w:t>კონკურსის  „სამეცნიერო პრემია - ინოვაციები და ციფრული ტრანსფორმაცია“</w:t>
      </w:r>
      <w:r w:rsidRPr="00F9602E">
        <w:rPr>
          <w:sz w:val="22"/>
          <w:szCs w:val="22"/>
          <w:lang w:val="ka-GE"/>
        </w:rPr>
        <w:t xml:space="preserve"> გაიცემა წელი</w:t>
      </w:r>
      <w:r w:rsidR="006E4477">
        <w:rPr>
          <w:sz w:val="22"/>
          <w:szCs w:val="22"/>
          <w:lang w:val="ka-GE"/>
        </w:rPr>
        <w:t>წ</w:t>
      </w:r>
      <w:r w:rsidRPr="00F9602E">
        <w:rPr>
          <w:sz w:val="22"/>
          <w:szCs w:val="22"/>
          <w:lang w:val="ka-GE"/>
        </w:rPr>
        <w:t xml:space="preserve">ადში ერთხელ </w:t>
      </w:r>
      <w:r w:rsidR="000738D4" w:rsidRPr="00F9602E">
        <w:rPr>
          <w:sz w:val="22"/>
          <w:szCs w:val="22"/>
          <w:lang w:val="ka-GE"/>
        </w:rPr>
        <w:t xml:space="preserve">ღია </w:t>
      </w:r>
      <w:r w:rsidRPr="00F9602E">
        <w:rPr>
          <w:sz w:val="22"/>
          <w:szCs w:val="22"/>
          <w:lang w:val="ka-GE"/>
        </w:rPr>
        <w:t>კონკურსის წესით</w:t>
      </w:r>
      <w:r w:rsidR="00B22094" w:rsidRPr="00F9602E">
        <w:rPr>
          <w:sz w:val="22"/>
          <w:szCs w:val="22"/>
          <w:lang w:val="ka-GE"/>
        </w:rPr>
        <w:t>;</w:t>
      </w:r>
    </w:p>
    <w:p w14:paraId="5621562A" w14:textId="50E2A5EA" w:rsidR="000738D4" w:rsidRPr="00F9602E" w:rsidRDefault="00F9602E" w:rsidP="00C841D8">
      <w:pPr>
        <w:pStyle w:val="Default"/>
        <w:spacing w:line="276" w:lineRule="auto"/>
        <w:jc w:val="both"/>
        <w:rPr>
          <w:sz w:val="22"/>
          <w:szCs w:val="22"/>
        </w:rPr>
      </w:pPr>
      <w:r w:rsidRPr="00F9602E">
        <w:rPr>
          <w:sz w:val="22"/>
          <w:szCs w:val="22"/>
          <w:lang w:val="ka-GE"/>
        </w:rPr>
        <w:t>1.</w:t>
      </w:r>
      <w:r w:rsidR="00C66AC0">
        <w:rPr>
          <w:sz w:val="22"/>
          <w:szCs w:val="22"/>
          <w:lang w:val="ka-GE"/>
        </w:rPr>
        <w:t>2</w:t>
      </w:r>
      <w:r w:rsidR="000738D4" w:rsidRPr="00F9602E">
        <w:rPr>
          <w:sz w:val="22"/>
          <w:szCs w:val="22"/>
          <w:lang w:val="ka-GE"/>
        </w:rPr>
        <w:t xml:space="preserve"> პრემიის </w:t>
      </w:r>
      <w:proofErr w:type="spellStart"/>
      <w:r w:rsidR="000738D4" w:rsidRPr="00F9602E">
        <w:rPr>
          <w:sz w:val="22"/>
          <w:szCs w:val="22"/>
        </w:rPr>
        <w:t>ოდენობა</w:t>
      </w:r>
      <w:proofErr w:type="spellEnd"/>
      <w:r w:rsidR="000738D4" w:rsidRPr="00F9602E">
        <w:rPr>
          <w:sz w:val="22"/>
          <w:szCs w:val="22"/>
        </w:rPr>
        <w:t xml:space="preserve"> </w:t>
      </w:r>
      <w:proofErr w:type="spellStart"/>
      <w:r w:rsidR="000738D4" w:rsidRPr="00F9602E">
        <w:rPr>
          <w:sz w:val="22"/>
          <w:szCs w:val="22"/>
        </w:rPr>
        <w:t>შეადგენს</w:t>
      </w:r>
      <w:proofErr w:type="spellEnd"/>
      <w:r w:rsidR="000738D4" w:rsidRPr="00F9602E">
        <w:rPr>
          <w:sz w:val="22"/>
          <w:szCs w:val="22"/>
        </w:rPr>
        <w:t xml:space="preserve"> </w:t>
      </w:r>
      <w:r w:rsidR="00D27EEB">
        <w:rPr>
          <w:sz w:val="22"/>
          <w:szCs w:val="22"/>
          <w:lang w:val="ka-GE"/>
        </w:rPr>
        <w:t>5000</w:t>
      </w:r>
      <w:r w:rsidR="000738D4" w:rsidRPr="00F9602E">
        <w:rPr>
          <w:sz w:val="22"/>
          <w:szCs w:val="22"/>
        </w:rPr>
        <w:t xml:space="preserve"> </w:t>
      </w:r>
      <w:proofErr w:type="spellStart"/>
      <w:r w:rsidR="000738D4" w:rsidRPr="00F9602E">
        <w:rPr>
          <w:sz w:val="22"/>
          <w:szCs w:val="22"/>
        </w:rPr>
        <w:t>ლარს</w:t>
      </w:r>
      <w:proofErr w:type="spellEnd"/>
      <w:r w:rsidR="00B22094" w:rsidRPr="00F9602E">
        <w:rPr>
          <w:sz w:val="22"/>
          <w:szCs w:val="22"/>
        </w:rPr>
        <w:t>;</w:t>
      </w:r>
      <w:r w:rsidR="000738D4" w:rsidRPr="00F9602E">
        <w:rPr>
          <w:sz w:val="22"/>
          <w:szCs w:val="22"/>
        </w:rPr>
        <w:t xml:space="preserve"> </w:t>
      </w:r>
    </w:p>
    <w:p w14:paraId="4AC1ECCD" w14:textId="77777777" w:rsidR="00B22094" w:rsidRPr="00F9602E" w:rsidRDefault="00B22094" w:rsidP="00C841D8">
      <w:pPr>
        <w:pStyle w:val="Default"/>
        <w:spacing w:line="276" w:lineRule="auto"/>
        <w:jc w:val="both"/>
        <w:rPr>
          <w:sz w:val="22"/>
          <w:szCs w:val="22"/>
          <w:lang w:val="ka-GE"/>
        </w:rPr>
      </w:pPr>
    </w:p>
    <w:p w14:paraId="63AF7DE1" w14:textId="77777777" w:rsidR="00B22094" w:rsidRPr="00F9602E" w:rsidRDefault="00B22094" w:rsidP="00C841D8">
      <w:pPr>
        <w:pStyle w:val="Default"/>
        <w:spacing w:line="276" w:lineRule="auto"/>
        <w:jc w:val="both"/>
        <w:rPr>
          <w:sz w:val="22"/>
          <w:szCs w:val="22"/>
          <w:lang w:val="ka-GE"/>
        </w:rPr>
      </w:pPr>
    </w:p>
    <w:p w14:paraId="2DF155FB" w14:textId="4EC02A72" w:rsidR="00DA697D" w:rsidRPr="00F9602E" w:rsidRDefault="00B22094" w:rsidP="00C841D8">
      <w:pPr>
        <w:pStyle w:val="Default"/>
        <w:spacing w:line="276" w:lineRule="auto"/>
        <w:jc w:val="both"/>
        <w:rPr>
          <w:b/>
          <w:sz w:val="22"/>
          <w:szCs w:val="22"/>
          <w:lang w:val="ka-GE"/>
        </w:rPr>
      </w:pPr>
      <w:r w:rsidRPr="00F9602E">
        <w:rPr>
          <w:b/>
          <w:sz w:val="22"/>
          <w:szCs w:val="22"/>
          <w:lang w:val="ka-GE"/>
        </w:rPr>
        <w:t>§2. კონკურსში მონაწილე სუბიექტები და კონკურსის პირობები</w:t>
      </w:r>
    </w:p>
    <w:p w14:paraId="798DC4B4" w14:textId="77777777" w:rsidR="00B22094" w:rsidRPr="00F9602E" w:rsidRDefault="00B22094" w:rsidP="00C841D8">
      <w:pPr>
        <w:pStyle w:val="Default"/>
        <w:spacing w:line="276" w:lineRule="auto"/>
        <w:ind w:left="360"/>
        <w:jc w:val="both"/>
        <w:rPr>
          <w:b/>
          <w:sz w:val="22"/>
          <w:szCs w:val="22"/>
          <w:lang w:val="ka-GE"/>
        </w:rPr>
      </w:pPr>
    </w:p>
    <w:p w14:paraId="25734262" w14:textId="3E44AAA4" w:rsidR="00B22094" w:rsidRPr="00B22094" w:rsidRDefault="00B22094" w:rsidP="00C841D8">
      <w:p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en-US"/>
        </w:rPr>
      </w:pPr>
      <w:r w:rsidRPr="00F9602E">
        <w:rPr>
          <w:rFonts w:ascii="Sylfaen" w:eastAsia="Times New Roman" w:hAnsi="Sylfaen" w:cs="Sylfaen"/>
          <w:color w:val="333333"/>
          <w:sz w:val="22"/>
          <w:lang w:val="ka-GE"/>
        </w:rPr>
        <w:t>2.1</w:t>
      </w:r>
      <w:bookmarkStart w:id="1" w:name="_Hlk160528797"/>
      <w:r w:rsidRPr="00F9602E">
        <w:rPr>
          <w:rFonts w:ascii="Sylfaen" w:eastAsia="Times New Roman" w:hAnsi="Sylfaen" w:cs="Sylfaen"/>
          <w:color w:val="333333"/>
          <w:sz w:val="22"/>
          <w:lang w:val="ka-GE"/>
        </w:rPr>
        <w:t>.კ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ონკურსში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მონაწილეობის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მიღება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შეუძლია</w:t>
      </w:r>
      <w:proofErr w:type="spellEnd"/>
      <w:r w:rsidR="00D27EEB">
        <w:rPr>
          <w:rFonts w:ascii="Sylfaen" w:eastAsia="Times New Roman" w:hAnsi="Sylfaen" w:cs="Sylfaen"/>
          <w:color w:val="333333"/>
          <w:sz w:val="22"/>
          <w:lang w:val="ka-GE"/>
        </w:rPr>
        <w:t xml:space="preserve"> დოქტორის ან მასთან გა</w:t>
      </w:r>
      <w:r w:rsidR="006E4477">
        <w:rPr>
          <w:rFonts w:ascii="Sylfaen" w:eastAsia="Times New Roman" w:hAnsi="Sylfaen" w:cs="Sylfaen"/>
          <w:color w:val="333333"/>
          <w:sz w:val="22"/>
          <w:lang w:val="ka-GE"/>
        </w:rPr>
        <w:t>თ</w:t>
      </w:r>
      <w:r w:rsidR="00D27EEB">
        <w:rPr>
          <w:rFonts w:ascii="Sylfaen" w:eastAsia="Times New Roman" w:hAnsi="Sylfaen" w:cs="Sylfaen"/>
          <w:color w:val="333333"/>
          <w:sz w:val="22"/>
          <w:lang w:val="ka-GE"/>
        </w:rPr>
        <w:t>ანაბრებული აკადემიური ხ</w:t>
      </w:r>
      <w:r w:rsidR="006E4477">
        <w:rPr>
          <w:rFonts w:ascii="Sylfaen" w:eastAsia="Times New Roman" w:hAnsi="Sylfaen" w:cs="Sylfaen"/>
          <w:color w:val="333333"/>
          <w:sz w:val="22"/>
          <w:lang w:val="ka-GE"/>
        </w:rPr>
        <w:t>ა</w:t>
      </w:r>
      <w:r w:rsidR="00D27EEB">
        <w:rPr>
          <w:rFonts w:ascii="Sylfaen" w:eastAsia="Times New Roman" w:hAnsi="Sylfaen" w:cs="Sylfaen"/>
          <w:color w:val="333333"/>
          <w:sz w:val="22"/>
          <w:lang w:val="ka-GE"/>
        </w:rPr>
        <w:t>რისხის მქონე</w:t>
      </w:r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>:</w:t>
      </w:r>
    </w:p>
    <w:p w14:paraId="51C678CD" w14:textId="4E8BA122" w:rsidR="00B22094" w:rsidRPr="00B22094" w:rsidRDefault="00B22094" w:rsidP="00C841D8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en-US"/>
        </w:rPr>
      </w:pP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ბტუ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>-</w:t>
      </w:r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ს</w:t>
      </w:r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აფილირებულ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და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არააფილირებულ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აკადემიურ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="006E4477" w:rsidRPr="00B22094">
        <w:rPr>
          <w:rFonts w:ascii="Sylfaen" w:eastAsia="Times New Roman" w:hAnsi="Sylfaen" w:cs="Sylfaen"/>
          <w:color w:val="333333"/>
          <w:sz w:val="22"/>
          <w:lang w:val="en-US"/>
        </w:rPr>
        <w:t>პერსონალს</w:t>
      </w:r>
      <w:proofErr w:type="spellEnd"/>
      <w:r w:rsidR="0054703B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46152A16" w14:textId="61A44A09" w:rsidR="00B22094" w:rsidRDefault="00B22094" w:rsidP="00C841D8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en-US"/>
        </w:rPr>
      </w:pP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ბტუ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>-</w:t>
      </w:r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ს</w:t>
      </w:r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მოწვეულ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სპეციალისტს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>/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მკვლევარს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>/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მეცნიერს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,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რომელიც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არ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არის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აფილირებული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საქართველოს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არც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ერთ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სხვა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უმაღლეს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B22094">
        <w:rPr>
          <w:rFonts w:ascii="Sylfaen" w:eastAsia="Times New Roman" w:hAnsi="Sylfaen" w:cs="Sylfaen"/>
          <w:color w:val="333333"/>
          <w:sz w:val="22"/>
          <w:lang w:val="en-US"/>
        </w:rPr>
        <w:t>საგანმანათლებლო</w:t>
      </w:r>
      <w:proofErr w:type="spellEnd"/>
      <w:r w:rsidRPr="00B22094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="006E4477" w:rsidRPr="00B22094">
        <w:rPr>
          <w:rFonts w:ascii="Sylfaen" w:eastAsia="Times New Roman" w:hAnsi="Sylfaen" w:cs="Sylfaen"/>
          <w:color w:val="333333"/>
          <w:sz w:val="22"/>
          <w:lang w:val="en-US"/>
        </w:rPr>
        <w:t>დაწესებულებასთან</w:t>
      </w:r>
      <w:proofErr w:type="spellEnd"/>
      <w:r w:rsidR="006E4477" w:rsidRPr="00F9602E">
        <w:rPr>
          <w:rFonts w:ascii="Sylfaen" w:eastAsia="Times New Roman" w:hAnsi="Sylfaen" w:cs="Times New Roman"/>
          <w:color w:val="333333"/>
          <w:sz w:val="22"/>
          <w:lang w:val="en-US"/>
        </w:rPr>
        <w:t>.</w:t>
      </w:r>
    </w:p>
    <w:bookmarkEnd w:id="1"/>
    <w:p w14:paraId="627328B0" w14:textId="77777777" w:rsidR="00D27EEB" w:rsidRPr="00B22094" w:rsidRDefault="00D27EEB" w:rsidP="00C841D8">
      <w:pPr>
        <w:shd w:val="clear" w:color="auto" w:fill="FFFFFF"/>
        <w:spacing w:after="0" w:line="276" w:lineRule="auto"/>
        <w:ind w:left="720"/>
        <w:jc w:val="both"/>
        <w:rPr>
          <w:rFonts w:ascii="Sylfaen" w:eastAsia="Times New Roman" w:hAnsi="Sylfaen" w:cs="Times New Roman"/>
          <w:color w:val="333333"/>
          <w:sz w:val="22"/>
          <w:lang w:val="en-US"/>
        </w:rPr>
      </w:pPr>
    </w:p>
    <w:p w14:paraId="34FC7120" w14:textId="6B68672E" w:rsidR="00B22094" w:rsidRPr="00F9602E" w:rsidRDefault="00B22094" w:rsidP="00C841D8">
      <w:p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en-US"/>
        </w:rPr>
      </w:pPr>
      <w:r w:rsidRPr="00F9602E">
        <w:rPr>
          <w:rFonts w:ascii="Sylfaen" w:eastAsia="Times New Roman" w:hAnsi="Sylfaen" w:cs="Sylfaen"/>
          <w:color w:val="333333"/>
          <w:sz w:val="22"/>
          <w:lang w:val="ka-GE"/>
        </w:rPr>
        <w:t xml:space="preserve">2.2.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საკონკურსო</w:t>
      </w:r>
      <w:proofErr w:type="spellEnd"/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განაცხადი</w:t>
      </w:r>
      <w:proofErr w:type="spellEnd"/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უნდა</w:t>
      </w:r>
      <w:proofErr w:type="spellEnd"/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წარადგინოს</w:t>
      </w:r>
      <w:proofErr w:type="spellEnd"/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თავად</w:t>
      </w:r>
      <w:proofErr w:type="spellEnd"/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მეცნიერმა</w:t>
      </w:r>
      <w:proofErr w:type="spellEnd"/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>/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მკვლევარმა</w:t>
      </w:r>
      <w:proofErr w:type="spellEnd"/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>;</w:t>
      </w:r>
    </w:p>
    <w:p w14:paraId="1E4D0515" w14:textId="6005CED1" w:rsidR="00B22094" w:rsidRPr="00F9602E" w:rsidRDefault="00B22094" w:rsidP="00C841D8">
      <w:p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2.3 კონკურსში მონაწილეობის მისაღებად კონკურსანტმა უნდა წარადგინოს:</w:t>
      </w:r>
    </w:p>
    <w:p w14:paraId="74FEECBB" w14:textId="06FC5093" w:rsidR="00B22094" w:rsidRPr="00D27EEB" w:rsidRDefault="00B22094" w:rsidP="00C841D8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Dejavu" w:eastAsia="Times New Roman" w:hAnsi="Dejavu" w:cs="Times New Roman"/>
          <w:color w:val="333333"/>
          <w:sz w:val="22"/>
          <w:lang w:val="en-US"/>
        </w:rPr>
      </w:pPr>
      <w:bookmarkStart w:id="2" w:name="_Hlk160528904"/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განცხადება</w:t>
      </w:r>
      <w:proofErr w:type="spellEnd"/>
      <w:r w:rsidRPr="00F9602E">
        <w:rPr>
          <w:rFonts w:ascii="Dejavu" w:eastAsia="Times New Roman" w:hAnsi="Dejavu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კონკურსში</w:t>
      </w:r>
      <w:proofErr w:type="spellEnd"/>
      <w:r w:rsidRPr="00F9602E">
        <w:rPr>
          <w:rFonts w:ascii="Dejavu" w:eastAsia="Times New Roman" w:hAnsi="Dejavu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მონაწილეობის</w:t>
      </w:r>
      <w:proofErr w:type="spellEnd"/>
      <w:r w:rsidRPr="00F9602E">
        <w:rPr>
          <w:rFonts w:ascii="Dejavu" w:eastAsia="Times New Roman" w:hAnsi="Dejavu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შესახებ</w:t>
      </w:r>
      <w:proofErr w:type="spellEnd"/>
      <w:r w:rsidRPr="00F9602E">
        <w:rPr>
          <w:rFonts w:ascii="Dejavu" w:eastAsia="Times New Roman" w:hAnsi="Dejavu" w:cs="Times New Roman"/>
          <w:color w:val="333333"/>
          <w:sz w:val="22"/>
          <w:lang w:val="en-US"/>
        </w:rPr>
        <w:t xml:space="preserve"> </w:t>
      </w:r>
      <w:r w:rsidR="006E4477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კვლევების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ცენტრის</w:t>
      </w:r>
      <w:proofErr w:type="spellEnd"/>
      <w:r w:rsidRPr="00F9602E">
        <w:rPr>
          <w:rFonts w:ascii="Dejavu" w:eastAsia="Times New Roman" w:hAnsi="Dejavu" w:cs="Times New Roman"/>
          <w:color w:val="333333"/>
          <w:sz w:val="22"/>
          <w:lang w:val="en-US"/>
        </w:rPr>
        <w:t xml:space="preserve"> </w:t>
      </w:r>
      <w:r w:rsidR="00530737">
        <w:rPr>
          <w:rFonts w:ascii="Sylfaen" w:eastAsia="Times New Roman" w:hAnsi="Sylfaen" w:cs="Sylfaen"/>
          <w:color w:val="333333"/>
          <w:sz w:val="22"/>
          <w:lang w:val="ka-GE"/>
        </w:rPr>
        <w:t>ხელმძღვანელის</w:t>
      </w:r>
      <w:r w:rsidRPr="00F9602E">
        <w:rPr>
          <w:rFonts w:ascii="Dejavu" w:eastAsia="Times New Roman" w:hAnsi="Dejavu" w:cs="Times New Roman"/>
          <w:color w:val="333333"/>
          <w:sz w:val="22"/>
          <w:lang w:val="en-US"/>
        </w:rPr>
        <w:t xml:space="preserve"> </w:t>
      </w:r>
      <w:proofErr w:type="spellStart"/>
      <w:r w:rsidRPr="00F9602E">
        <w:rPr>
          <w:rFonts w:ascii="Sylfaen" w:eastAsia="Times New Roman" w:hAnsi="Sylfaen" w:cs="Sylfaen"/>
          <w:color w:val="333333"/>
          <w:sz w:val="22"/>
          <w:lang w:val="en-US"/>
        </w:rPr>
        <w:t>სახელზე</w:t>
      </w:r>
      <w:proofErr w:type="spellEnd"/>
      <w:r w:rsidR="00530737">
        <w:rPr>
          <w:rFonts w:asciiTheme="minorHAnsi" w:eastAsia="Times New Roman" w:hAnsiTheme="minorHAnsi" w:cs="Times New Roman"/>
          <w:color w:val="333333"/>
          <w:sz w:val="22"/>
          <w:lang w:val="ka-GE"/>
        </w:rPr>
        <w:t xml:space="preserve">; </w:t>
      </w:r>
    </w:p>
    <w:p w14:paraId="00393B16" w14:textId="2203EF41" w:rsidR="00831207" w:rsidRPr="00F9602E" w:rsidRDefault="00B22094" w:rsidP="00C841D8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Sylfaen" w:eastAsia="Times New Roman" w:hAnsi="Sylfaen" w:cs="Times New Roman"/>
          <w:i/>
          <w:color w:val="333333"/>
          <w:sz w:val="22"/>
          <w:lang w:val="en-US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 xml:space="preserve">Curriculum Vitae </w:t>
      </w:r>
      <w:r w:rsidR="00831207"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განახლებული </w:t>
      </w:r>
      <w:r w:rsidRPr="00D27EEB">
        <w:rPr>
          <w:rFonts w:ascii="Sylfaen" w:eastAsia="Times New Roman" w:hAnsi="Sylfaen" w:cs="Times New Roman"/>
          <w:color w:val="333333"/>
          <w:sz w:val="22"/>
          <w:lang w:val="ka-GE"/>
        </w:rPr>
        <w:t>ბოლო 3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წლის განმავლობაში </w:t>
      </w:r>
      <w:r w:rsidR="00D27EEB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ბტუ-ს სახელით 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გამო</w:t>
      </w:r>
      <w:r w:rsidR="00831207"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ქვეყნებული სამეცნიერო ნაშრომების სიით</w:t>
      </w:r>
      <w:r w:rsidR="00D27EEB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</w:t>
      </w:r>
      <w:r w:rsidR="00D27EEB" w:rsidRPr="00C841D8">
        <w:rPr>
          <w:rFonts w:ascii="Sylfaen" w:eastAsia="Times New Roman" w:hAnsi="Sylfaen" w:cs="Times New Roman"/>
          <w:b/>
          <w:bCs/>
          <w:color w:val="333333"/>
          <w:sz w:val="22"/>
          <w:vertAlign w:val="superscript"/>
          <w:lang w:val="ka-GE"/>
        </w:rPr>
        <w:t>(1,2,3)</w:t>
      </w:r>
      <w:r w:rsidR="00831207" w:rsidRPr="00C841D8">
        <w:rPr>
          <w:rFonts w:ascii="Sylfaen" w:eastAsia="Times New Roman" w:hAnsi="Sylfaen" w:cs="Times New Roman"/>
          <w:color w:val="333333"/>
          <w:sz w:val="22"/>
          <w:lang w:val="ka-GE"/>
        </w:rPr>
        <w:t>,</w:t>
      </w:r>
      <w:r w:rsidR="00831207"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რომ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ლ</w:t>
      </w:r>
      <w:r w:rsidR="00831207"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ე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ბიც გამოქვეყნებულია</w:t>
      </w:r>
      <w:r w:rsidR="00831207"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ადგილობრივ და საერთაშორისო რეფე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რი</w:t>
      </w:r>
      <w:r w:rsidR="00267B59"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რებად, რეცენზირებად ჟურნალებში</w:t>
      </w:r>
      <w:r w:rsidR="00530737">
        <w:rPr>
          <w:rFonts w:ascii="Sylfaen" w:eastAsia="Times New Roman" w:hAnsi="Sylfaen" w:cs="Times New Roman"/>
          <w:color w:val="333333"/>
          <w:sz w:val="22"/>
          <w:lang w:val="ka-GE"/>
        </w:rPr>
        <w:t xml:space="preserve">. </w:t>
      </w:r>
      <w:r w:rsidR="00405275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პატენტის ან სხვა ინტელექტუალური საკუთრების </w:t>
      </w:r>
      <w:r w:rsidR="00530737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შემთხვევაში არსებობის შემთხვევაში - მათი </w:t>
      </w:r>
      <w:r w:rsidR="00405275">
        <w:rPr>
          <w:rFonts w:ascii="Sylfaen" w:eastAsia="Times New Roman" w:hAnsi="Sylfaen" w:cs="Times New Roman"/>
          <w:color w:val="333333"/>
          <w:sz w:val="22"/>
          <w:lang w:val="ka-GE"/>
        </w:rPr>
        <w:t>დამადასტურებელი დოკუმენტი</w:t>
      </w:r>
      <w:r w:rsidR="00530737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  <w:r w:rsidR="00405275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</w:t>
      </w:r>
    </w:p>
    <w:p w14:paraId="41104389" w14:textId="3D467F52" w:rsidR="00831207" w:rsidRPr="00C841D8" w:rsidRDefault="00831207" w:rsidP="00C841D8">
      <w:pPr>
        <w:shd w:val="clear" w:color="auto" w:fill="FFFFFF"/>
        <w:spacing w:after="0" w:line="276" w:lineRule="auto"/>
        <w:ind w:left="2430"/>
        <w:jc w:val="both"/>
        <w:rPr>
          <w:rFonts w:ascii="Sylfaen" w:eastAsia="Times New Roman" w:hAnsi="Sylfaen" w:cs="Times New Roman"/>
          <w:i/>
          <w:color w:val="333333"/>
          <w:sz w:val="16"/>
          <w:szCs w:val="16"/>
          <w:lang w:val="en-US"/>
        </w:rPr>
      </w:pPr>
      <w:bookmarkStart w:id="3" w:name="_Hlk160528917"/>
      <w:bookmarkEnd w:id="2"/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vertAlign w:val="superscript"/>
          <w:lang w:val="ka-GE"/>
        </w:rPr>
        <w:t>1.</w:t>
      </w:r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ka-GE"/>
        </w:rPr>
        <w:t xml:space="preserve"> მონოგრაფიების, სახელმძღვანელოების, სტატიების, საკონფერენციო თეზისების ჩამონათვალი უნდა დასტურდებოდეს ელექტრონული ბმულების მითითებით</w:t>
      </w:r>
      <w:r w:rsidR="00D27EEB"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ka-GE"/>
        </w:rPr>
        <w:t>;</w:t>
      </w:r>
    </w:p>
    <w:p w14:paraId="161D2864" w14:textId="548F4E32" w:rsidR="00B22094" w:rsidRPr="00C841D8" w:rsidRDefault="00831207" w:rsidP="00C841D8">
      <w:pPr>
        <w:shd w:val="clear" w:color="auto" w:fill="FFFFFF"/>
        <w:spacing w:after="0" w:line="276" w:lineRule="auto"/>
        <w:ind w:left="2430"/>
        <w:jc w:val="both"/>
        <w:rPr>
          <w:rFonts w:ascii="Sylfaen" w:eastAsia="Times New Roman" w:hAnsi="Sylfaen" w:cs="Times New Roman"/>
          <w:i/>
          <w:color w:val="333333"/>
          <w:sz w:val="16"/>
          <w:szCs w:val="16"/>
          <w:lang w:val="en-US"/>
        </w:rPr>
      </w:pPr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ka-GE"/>
        </w:rPr>
        <w:lastRenderedPageBreak/>
        <w:t xml:space="preserve"> </w:t>
      </w:r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vertAlign w:val="superscript"/>
          <w:lang w:val="ka-GE"/>
        </w:rPr>
        <w:t>2.</w:t>
      </w:r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ka-GE"/>
        </w:rPr>
        <w:t xml:space="preserve"> </w:t>
      </w:r>
      <w:r w:rsidR="00B22094"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ka-GE"/>
        </w:rPr>
        <w:t xml:space="preserve">უპირატესობა მიენიჭება იმ სამეცნიერო პუბლიკაციებს, რომლებიც </w:t>
      </w:r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ka-GE"/>
        </w:rPr>
        <w:t xml:space="preserve">ინდექსირებულია საერთაშორისო სამეცნიერო ბაზებში </w:t>
      </w:r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en-US"/>
        </w:rPr>
        <w:t xml:space="preserve">(Scopus, </w:t>
      </w:r>
      <w:proofErr w:type="spellStart"/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en-US"/>
        </w:rPr>
        <w:t>WoS</w:t>
      </w:r>
      <w:proofErr w:type="spellEnd"/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en-US"/>
        </w:rPr>
        <w:t>, Erich plus, Index Co</w:t>
      </w:r>
      <w:r w:rsidR="00267B59"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en-US"/>
        </w:rPr>
        <w:t>pernicus, Google Scholar</w:t>
      </w:r>
      <w:r w:rsidR="00D27EEB"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ka-GE"/>
        </w:rPr>
        <w:t>);</w:t>
      </w:r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en-US"/>
        </w:rPr>
        <w:t xml:space="preserve"> </w:t>
      </w:r>
    </w:p>
    <w:p w14:paraId="18B7B31A" w14:textId="10514B62" w:rsidR="00D27EEB" w:rsidRPr="00C841D8" w:rsidRDefault="00D27EEB" w:rsidP="00C841D8">
      <w:pPr>
        <w:shd w:val="clear" w:color="auto" w:fill="FFFFFF"/>
        <w:spacing w:after="0" w:line="276" w:lineRule="auto"/>
        <w:ind w:left="2430"/>
        <w:jc w:val="both"/>
        <w:rPr>
          <w:rFonts w:ascii="Sylfaen" w:eastAsia="Times New Roman" w:hAnsi="Sylfaen" w:cs="Times New Roman"/>
          <w:i/>
          <w:color w:val="333333"/>
          <w:sz w:val="18"/>
          <w:szCs w:val="18"/>
          <w:lang w:val="ka-GE"/>
        </w:rPr>
      </w:pPr>
      <w:r w:rsidRPr="00C841D8">
        <w:rPr>
          <w:rFonts w:ascii="Sylfaen" w:eastAsia="Times New Roman" w:hAnsi="Sylfaen" w:cs="Times New Roman"/>
          <w:i/>
          <w:color w:val="333333"/>
          <w:sz w:val="16"/>
          <w:szCs w:val="16"/>
          <w:vertAlign w:val="superscript"/>
          <w:lang w:val="ka-GE"/>
        </w:rPr>
        <w:t xml:space="preserve">3 </w:t>
      </w:r>
      <w:r w:rsidR="00C841D8" w:rsidRPr="00C841D8">
        <w:rPr>
          <w:rFonts w:ascii="Sylfaen" w:eastAsia="Times New Roman" w:hAnsi="Sylfaen" w:cs="Times New Roman"/>
          <w:i/>
          <w:color w:val="333333"/>
          <w:sz w:val="16"/>
          <w:szCs w:val="16"/>
          <w:lang w:val="ka-GE"/>
        </w:rPr>
        <w:t xml:space="preserve">ე.წ. პრედატორ (PREDATORY JOURNALS) ჟურნალებში გამოქვეყნებული სამეცნიერო სტატიები არ მიიღება მხედველობაში, გადამოწმებისათვის  იხ. ლინკი </w:t>
      </w:r>
      <w:hyperlink r:id="rId6" w:history="1">
        <w:r w:rsidR="00C841D8" w:rsidRPr="00C841D8">
          <w:rPr>
            <w:rStyle w:val="Hyperlink"/>
            <w:rFonts w:ascii="Sylfaen" w:eastAsia="Times New Roman" w:hAnsi="Sylfaen" w:cs="Times New Roman"/>
            <w:i/>
            <w:sz w:val="16"/>
            <w:szCs w:val="16"/>
            <w:lang w:val="ka-GE"/>
          </w:rPr>
          <w:t>https://beallslist.net/</w:t>
        </w:r>
      </w:hyperlink>
      <w:r w:rsidR="00C841D8">
        <w:rPr>
          <w:rFonts w:ascii="Sylfaen" w:eastAsia="Times New Roman" w:hAnsi="Sylfaen" w:cs="Times New Roman"/>
          <w:i/>
          <w:color w:val="333333"/>
          <w:sz w:val="18"/>
          <w:szCs w:val="18"/>
          <w:lang w:val="ka-GE"/>
        </w:rPr>
        <w:t xml:space="preserve"> </w:t>
      </w:r>
    </w:p>
    <w:p w14:paraId="59DC0C1B" w14:textId="1ECAF484" w:rsidR="00B22094" w:rsidRPr="00F9602E" w:rsidRDefault="00267B59" w:rsidP="00C841D8">
      <w:pPr>
        <w:pStyle w:val="ListParagraph"/>
        <w:numPr>
          <w:ilvl w:val="0"/>
          <w:numId w:val="7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სამოტივაციო წერილი</w:t>
      </w:r>
      <w:r w:rsidR="00C66AC0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4E30EAF7" w14:textId="2CEF6FC4" w:rsidR="00267B59" w:rsidRPr="00F9602E" w:rsidRDefault="00267B59" w:rsidP="00C841D8">
      <w:pPr>
        <w:pStyle w:val="ListParagraph"/>
        <w:numPr>
          <w:ilvl w:val="0"/>
          <w:numId w:val="7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კონკურსანტის შეხედულებისამებრ დამატებითი დოკუმენტაცია შესაძლებელია</w:t>
      </w:r>
      <w:r w:rsidR="00405275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წარმოდგენილ იქნას </w:t>
      </w:r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>CV</w:t>
      </w:r>
      <w:r w:rsidR="006E4477">
        <w:rPr>
          <w:rFonts w:ascii="Sylfaen" w:eastAsia="Times New Roman" w:hAnsi="Sylfaen" w:cs="Times New Roman"/>
          <w:color w:val="333333"/>
          <w:sz w:val="22"/>
          <w:lang w:val="ka-GE"/>
        </w:rPr>
        <w:t>-ის</w:t>
      </w:r>
      <w:r w:rsidRPr="00F9602E">
        <w:rPr>
          <w:rFonts w:ascii="Sylfaen" w:eastAsia="Times New Roman" w:hAnsi="Sylfaen" w:cs="Times New Roman"/>
          <w:color w:val="333333"/>
          <w:sz w:val="22"/>
          <w:lang w:val="en-US"/>
        </w:rPr>
        <w:t xml:space="preserve"> 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დანართის სახით.</w:t>
      </w:r>
    </w:p>
    <w:bookmarkEnd w:id="3"/>
    <w:p w14:paraId="739D2E87" w14:textId="6A518766" w:rsidR="00267B59" w:rsidRPr="00F9602E" w:rsidRDefault="00267B59" w:rsidP="00C841D8">
      <w:pPr>
        <w:pStyle w:val="Default"/>
        <w:spacing w:line="276" w:lineRule="auto"/>
        <w:ind w:left="360"/>
        <w:jc w:val="both"/>
        <w:rPr>
          <w:b/>
          <w:sz w:val="22"/>
          <w:szCs w:val="22"/>
          <w:lang w:val="ka-GE"/>
        </w:rPr>
      </w:pPr>
      <w:r w:rsidRPr="00F9602E">
        <w:rPr>
          <w:b/>
          <w:sz w:val="22"/>
          <w:szCs w:val="22"/>
          <w:lang w:val="ka-GE"/>
        </w:rPr>
        <w:t>§3. კონკურსზე რეგისტრაციის წესი და საკონკურსო კალენდარი</w:t>
      </w:r>
    </w:p>
    <w:p w14:paraId="5718B7D7" w14:textId="77777777" w:rsidR="00267B59" w:rsidRPr="00F9602E" w:rsidRDefault="00267B59" w:rsidP="00C841D8">
      <w:pPr>
        <w:pStyle w:val="Default"/>
        <w:spacing w:line="276" w:lineRule="auto"/>
        <w:ind w:left="360"/>
        <w:jc w:val="both"/>
        <w:rPr>
          <w:b/>
          <w:sz w:val="22"/>
          <w:szCs w:val="22"/>
          <w:lang w:val="ka-GE"/>
        </w:rPr>
      </w:pPr>
    </w:p>
    <w:p w14:paraId="60031286" w14:textId="47E35661" w:rsidR="00267B59" w:rsidRPr="00F9602E" w:rsidRDefault="00267B59" w:rsidP="00C841D8">
      <w:p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3.1 კონკურსში მონაწილეობის მისაღებად კონკურსანტმა საკონკურსო დოკუმენტაციის პაკეტი უნდა გამოაგზავნოს</w:t>
      </w:r>
      <w:r w:rsidR="006E4477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</w:t>
      </w:r>
      <w:r w:rsidR="006E4477"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ელ.ფოსტაზე</w:t>
      </w:r>
      <w:r w:rsidR="006E4477">
        <w:rPr>
          <w:rFonts w:ascii="Sylfaen" w:eastAsia="Times New Roman" w:hAnsi="Sylfaen" w:cs="Times New Roman"/>
          <w:color w:val="333333"/>
          <w:sz w:val="22"/>
          <w:lang w:val="ka-GE"/>
        </w:rPr>
        <w:t>: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</w:t>
      </w:r>
      <w:hyperlink r:id="rId7" w:history="1">
        <w:r w:rsidR="00953D16" w:rsidRPr="00A67AB1">
          <w:rPr>
            <w:rStyle w:val="Hyperlink"/>
            <w:rFonts w:ascii="Sylfaen" w:eastAsia="Times New Roman" w:hAnsi="Sylfaen" w:cs="Times New Roman"/>
            <w:sz w:val="22"/>
            <w:lang w:val="en-US"/>
          </w:rPr>
          <w:t>info</w:t>
        </w:r>
        <w:r w:rsidR="00953D16" w:rsidRPr="00A67AB1">
          <w:rPr>
            <w:rStyle w:val="Hyperlink"/>
            <w:rFonts w:ascii="Sylfaen" w:eastAsia="Times New Roman" w:hAnsi="Sylfaen" w:cs="Times New Roman"/>
            <w:sz w:val="22"/>
            <w:lang w:val="ka-GE"/>
          </w:rPr>
          <w:t>@btu.edu.ge</w:t>
        </w:r>
      </w:hyperlink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6457DE58" w14:textId="6F368F05" w:rsidR="00C841D8" w:rsidRPr="00C841D8" w:rsidRDefault="00267B59" w:rsidP="00C841D8">
      <w:p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i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3.2 </w:t>
      </w:r>
      <w:r w:rsidR="00695CD2"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განცხადება კონკურსში მონაწილეობის თაობაზე, კონკურსანტის </w:t>
      </w:r>
      <w:r w:rsidR="00695CD2" w:rsidRPr="006E4477">
        <w:rPr>
          <w:rFonts w:ascii="Sylfaen" w:eastAsia="Times New Roman" w:hAnsi="Sylfaen" w:cs="Times New Roman"/>
          <w:color w:val="333333"/>
          <w:sz w:val="22"/>
          <w:lang w:val="ka-GE"/>
        </w:rPr>
        <w:t xml:space="preserve">CV </w:t>
      </w:r>
      <w:r w:rsidR="00695CD2"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და სამოტივაციო წერილი უნდა გაერთიანდეს ერთ </w:t>
      </w:r>
      <w:r w:rsidR="00695CD2" w:rsidRPr="006E4477">
        <w:rPr>
          <w:rFonts w:ascii="Sylfaen" w:eastAsia="Times New Roman" w:hAnsi="Sylfaen" w:cs="Times New Roman"/>
          <w:color w:val="333333"/>
          <w:sz w:val="22"/>
          <w:lang w:val="ka-GE"/>
        </w:rPr>
        <w:t xml:space="preserve">PDF </w:t>
      </w:r>
      <w:r w:rsidR="00695CD2"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ფორმატის ფაილში სათაურით: </w:t>
      </w:r>
      <w:r w:rsidR="00695CD2" w:rsidRPr="00C841D8">
        <w:rPr>
          <w:rFonts w:ascii="Sylfaen" w:eastAsia="Times New Roman" w:hAnsi="Sylfaen" w:cs="Times New Roman"/>
          <w:i/>
          <w:sz w:val="22"/>
          <w:lang w:val="ka-GE"/>
        </w:rPr>
        <w:t xml:space="preserve">კონკურსანტის გვარი_სამეცნიერო პრემია, </w:t>
      </w:r>
      <w:r w:rsidR="00695CD2" w:rsidRPr="00C841D8">
        <w:rPr>
          <w:rFonts w:ascii="Sylfaen" w:eastAsia="Times New Roman" w:hAnsi="Sylfaen" w:cs="Times New Roman"/>
          <w:sz w:val="22"/>
          <w:lang w:val="ka-GE"/>
        </w:rPr>
        <w:t xml:space="preserve">ხოლო ნებისმიერი დამატებითი დოკუმენტი სათაურით: </w:t>
      </w:r>
      <w:r w:rsidR="00695CD2" w:rsidRPr="00C841D8">
        <w:rPr>
          <w:rFonts w:ascii="Sylfaen" w:eastAsia="Times New Roman" w:hAnsi="Sylfaen" w:cs="Times New Roman"/>
          <w:i/>
          <w:sz w:val="22"/>
          <w:lang w:val="ka-GE"/>
        </w:rPr>
        <w:t>კონკურსანტის გვარი_დამატებითი საბუთები</w:t>
      </w:r>
      <w:r w:rsidR="00C841D8">
        <w:rPr>
          <w:rFonts w:ascii="Sylfaen" w:eastAsia="Times New Roman" w:hAnsi="Sylfaen" w:cs="Times New Roman"/>
          <w:i/>
          <w:sz w:val="22"/>
          <w:lang w:val="ka-GE"/>
        </w:rPr>
        <w:t xml:space="preserve">. </w:t>
      </w:r>
    </w:p>
    <w:p w14:paraId="0D8E23ED" w14:textId="78AA2672" w:rsidR="00695CD2" w:rsidRPr="00F9602E" w:rsidRDefault="00695CD2" w:rsidP="00C841D8">
      <w:p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3.3 კონკურსის კალენდარი</w:t>
      </w:r>
    </w:p>
    <w:p w14:paraId="41FF89BE" w14:textId="236DE6C2" w:rsidR="00695CD2" w:rsidRPr="00F9602E" w:rsidRDefault="00695CD2" w:rsidP="00C841D8">
      <w:pPr>
        <w:pStyle w:val="ListParagraph"/>
        <w:numPr>
          <w:ilvl w:val="0"/>
          <w:numId w:val="8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საკონკურსო დოკუმენტაციის ელექტრონული წარდგენის ბოლო ვადა 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1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5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.0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5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.202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6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3B59BA7D" w14:textId="25ADDE04" w:rsidR="00695CD2" w:rsidRPr="00F9602E" w:rsidRDefault="00695CD2" w:rsidP="00C841D8">
      <w:pPr>
        <w:pStyle w:val="ListParagraph"/>
        <w:numPr>
          <w:ilvl w:val="0"/>
          <w:numId w:val="8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განაცხადების შესაბამისობის დადგენა საკონკურსო მოთხოვნებთან 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1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8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-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22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.0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5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.202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6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01612A50" w14:textId="0947346B" w:rsidR="00695CD2" w:rsidRPr="00F9602E" w:rsidRDefault="00695CD2" w:rsidP="00C841D8">
      <w:pPr>
        <w:pStyle w:val="ListParagraph"/>
        <w:numPr>
          <w:ilvl w:val="0"/>
          <w:numId w:val="8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საკონკურსო კომისიის შექმნა და 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მათთვის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</w:t>
      </w:r>
      <w:r w:rsidR="007E684F"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განაცხადების დაგზავნა 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25-29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.0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5</w:t>
      </w:r>
      <w:r w:rsidR="00C841D8">
        <w:rPr>
          <w:rFonts w:ascii="Sylfaen" w:eastAsia="Times New Roman" w:hAnsi="Sylfaen" w:cs="Times New Roman"/>
          <w:color w:val="333333"/>
          <w:sz w:val="22"/>
          <w:lang w:val="ka-GE"/>
        </w:rPr>
        <w:t>.202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6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597A7B1D" w14:textId="41B2387A" w:rsidR="00695CD2" w:rsidRPr="00F9602E" w:rsidRDefault="00695CD2" w:rsidP="00C841D8">
      <w:pPr>
        <w:pStyle w:val="ListParagraph"/>
        <w:numPr>
          <w:ilvl w:val="0"/>
          <w:numId w:val="8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საკონკურსო კომისიის სხდომა 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8-12.06.2026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72695E67" w14:textId="4C6A63C7" w:rsidR="00695CD2" w:rsidRPr="00F9602E" w:rsidRDefault="00695CD2" w:rsidP="00C841D8">
      <w:pPr>
        <w:pStyle w:val="ListParagraph"/>
        <w:numPr>
          <w:ilvl w:val="0"/>
          <w:numId w:val="8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გამარჯვებული აპლიკანტების გამოვლენა</w:t>
      </w:r>
      <w:r w:rsidR="00405275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და დამტკიცება</w:t>
      </w:r>
      <w:r w:rsidR="00140FCF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12</w:t>
      </w:r>
      <w:r w:rsidR="00140FCF">
        <w:rPr>
          <w:rFonts w:ascii="Sylfaen" w:eastAsia="Times New Roman" w:hAnsi="Sylfaen" w:cs="Times New Roman"/>
          <w:color w:val="333333"/>
          <w:sz w:val="22"/>
          <w:lang w:val="ka-GE"/>
        </w:rPr>
        <w:t>.0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6</w:t>
      </w:r>
      <w:r w:rsidR="00140FCF">
        <w:rPr>
          <w:rFonts w:ascii="Sylfaen" w:eastAsia="Times New Roman" w:hAnsi="Sylfaen" w:cs="Times New Roman"/>
          <w:color w:val="333333"/>
          <w:sz w:val="22"/>
          <w:lang w:val="ka-GE"/>
        </w:rPr>
        <w:t>.202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>6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6E98008F" w14:textId="1563D743" w:rsidR="00695CD2" w:rsidRPr="00F9602E" w:rsidRDefault="00695CD2" w:rsidP="00C841D8">
      <w:pPr>
        <w:pStyle w:val="ListParagraph"/>
        <w:numPr>
          <w:ilvl w:val="0"/>
          <w:numId w:val="8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გამარჯვებული აპლიკანტების დაჯილდოვება</w:t>
      </w:r>
      <w:r w:rsidR="007E684F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- ივნისი</w:t>
      </w:r>
    </w:p>
    <w:p w14:paraId="510EFB50" w14:textId="1E1DC68D" w:rsidR="00F9602E" w:rsidRPr="00F9602E" w:rsidRDefault="00F9602E" w:rsidP="00C841D8">
      <w:pPr>
        <w:shd w:val="clear" w:color="auto" w:fill="FFFFFF"/>
        <w:spacing w:after="300" w:line="276" w:lineRule="auto"/>
        <w:jc w:val="both"/>
        <w:rPr>
          <w:rFonts w:ascii="Sylfaen" w:hAnsi="Sylfaen"/>
          <w:b/>
          <w:sz w:val="22"/>
          <w:lang w:val="ka-GE"/>
        </w:rPr>
      </w:pPr>
      <w:r w:rsidRPr="00F9602E">
        <w:rPr>
          <w:rFonts w:ascii="Sylfaen" w:hAnsi="Sylfaen"/>
          <w:b/>
          <w:sz w:val="22"/>
          <w:lang w:val="ka-GE"/>
        </w:rPr>
        <w:t xml:space="preserve">§ 4. საკონკურსო კომისია, განაცხადების შეფასება და ინტერესთა კონფლიქტი </w:t>
      </w:r>
    </w:p>
    <w:p w14:paraId="6E080B49" w14:textId="19CA9414" w:rsidR="00F9602E" w:rsidRPr="00F9602E" w:rsidRDefault="00F9602E" w:rsidP="00C841D8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  <w:lang w:val="ka-GE"/>
        </w:rPr>
      </w:pPr>
      <w:r w:rsidRPr="00F9602E">
        <w:rPr>
          <w:sz w:val="22"/>
          <w:szCs w:val="22"/>
          <w:lang w:val="ka-GE"/>
        </w:rPr>
        <w:t>კონკურსისთვის რეგისტრირებულ განაცხადების შემფასებელ კომისიას ბრძანებით ამტკიცებს ბტუ-ს რექტორი;</w:t>
      </w:r>
    </w:p>
    <w:p w14:paraId="6C46201F" w14:textId="149299B6" w:rsidR="00F9602E" w:rsidRPr="00F9602E" w:rsidRDefault="00F9602E" w:rsidP="00C841D8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  <w:lang w:val="ka-GE"/>
        </w:rPr>
      </w:pPr>
      <w:r w:rsidRPr="00F9602E">
        <w:rPr>
          <w:sz w:val="22"/>
          <w:szCs w:val="22"/>
          <w:lang w:val="ka-GE"/>
        </w:rPr>
        <w:t>კონკურსზე წარმოდგენილი განაცხადების შემფასებელი კომისიის შემადგენლობა კომპლექტდება ბტუ-ს უნივერსიტეტის ადმინისტრაციის წარმომადგენლების</w:t>
      </w:r>
      <w:r w:rsidR="007B2649">
        <w:rPr>
          <w:sz w:val="22"/>
          <w:szCs w:val="22"/>
          <w:lang w:val="ka-GE"/>
        </w:rPr>
        <w:t>, საქართველოს და უცხო ქვეყნის მოქალაქე</w:t>
      </w:r>
      <w:r w:rsidRPr="00F9602E">
        <w:rPr>
          <w:sz w:val="22"/>
          <w:szCs w:val="22"/>
          <w:lang w:val="ka-GE"/>
        </w:rPr>
        <w:t xml:space="preserve"> დარგობრივი ექსპერტებისაგან;</w:t>
      </w:r>
    </w:p>
    <w:p w14:paraId="4CFD714C" w14:textId="059D92CD" w:rsidR="00F9602E" w:rsidRDefault="00F9602E" w:rsidP="00C841D8">
      <w:pPr>
        <w:pStyle w:val="ListParagraph"/>
        <w:numPr>
          <w:ilvl w:val="1"/>
          <w:numId w:val="9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>კონკურსზე რეგისტრირებულ</w:t>
      </w:r>
      <w:r w:rsidR="00405275">
        <w:rPr>
          <w:rFonts w:ascii="Sylfaen" w:eastAsia="Times New Roman" w:hAnsi="Sylfaen" w:cs="Times New Roman"/>
          <w:color w:val="333333"/>
          <w:sz w:val="22"/>
          <w:lang w:val="ka-GE"/>
        </w:rPr>
        <w:t>ი</w:t>
      </w:r>
      <w:r w:rsidRPr="00F9602E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განაცხადების შეფასებას საკონკურსო კომისია ახდენს წინასწარ დადგენილი კრიტერიუმების მიხედვით;</w:t>
      </w:r>
    </w:p>
    <w:p w14:paraId="6B0AD95B" w14:textId="5BCCB49C" w:rsidR="00D343BB" w:rsidRDefault="00D343BB" w:rsidP="00C841D8">
      <w:pPr>
        <w:pStyle w:val="ListParagraph"/>
        <w:numPr>
          <w:ilvl w:val="1"/>
          <w:numId w:val="9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>
        <w:rPr>
          <w:rFonts w:ascii="Sylfaen" w:eastAsia="Times New Roman" w:hAnsi="Sylfaen" w:cs="Times New Roman"/>
          <w:color w:val="333333"/>
          <w:sz w:val="22"/>
          <w:lang w:val="ka-GE"/>
        </w:rPr>
        <w:t>დაუშვებელია კომისიის წევრი გახდეს პირი, რომელიც:</w:t>
      </w:r>
    </w:p>
    <w:p w14:paraId="5739B703" w14:textId="329A89B9" w:rsidR="00D343BB" w:rsidRDefault="00D343BB" w:rsidP="00C841D8">
      <w:pPr>
        <w:pStyle w:val="ListParagraph"/>
        <w:numPr>
          <w:ilvl w:val="0"/>
          <w:numId w:val="10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არის ამავე კონკურსის მონაწილე, </w:t>
      </w:r>
    </w:p>
    <w:p w14:paraId="5316F3F9" w14:textId="1483C1A9" w:rsidR="00D343BB" w:rsidRDefault="00D343BB" w:rsidP="00C841D8">
      <w:pPr>
        <w:pStyle w:val="ListParagraph"/>
        <w:numPr>
          <w:ilvl w:val="0"/>
          <w:numId w:val="10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>
        <w:rPr>
          <w:rFonts w:ascii="Sylfaen" w:eastAsia="Times New Roman" w:hAnsi="Sylfaen" w:cs="Times New Roman"/>
          <w:color w:val="333333"/>
          <w:sz w:val="22"/>
          <w:lang w:val="ka-GE"/>
        </w:rPr>
        <w:t>არის დაინტერესებული მხარე (გააჩნია მატერიალური, პროფესიული ან პირადი ინტერესი, არის</w:t>
      </w:r>
      <w:r w:rsidR="00530737">
        <w:rPr>
          <w:rFonts w:ascii="Sylfaen" w:eastAsia="Times New Roman" w:hAnsi="Sylfaen" w:cs="Times New Roman"/>
          <w:color w:val="333333"/>
          <w:sz w:val="22"/>
          <w:lang w:val="ka-GE"/>
        </w:rPr>
        <w:t xml:space="preserve"> </w:t>
      </w:r>
      <w:r>
        <w:rPr>
          <w:rFonts w:ascii="Sylfaen" w:eastAsia="Times New Roman" w:hAnsi="Sylfaen" w:cs="Times New Roman"/>
          <w:color w:val="333333"/>
          <w:sz w:val="22"/>
          <w:lang w:val="ka-GE"/>
        </w:rPr>
        <w:t>კონკურსში მონაწილეს ნათესავი, კონკურსანტთან შრომით ან სამეცნიერო ურთიერთობაში მყოფი პირი, ან აქვს გაცხადებულად განსხვავებული სამეცნიერო პოზიცია)</w:t>
      </w:r>
      <w:r w:rsidR="00405275">
        <w:rPr>
          <w:rFonts w:ascii="Sylfaen" w:eastAsia="Times New Roman" w:hAnsi="Sylfaen" w:cs="Times New Roman"/>
          <w:color w:val="333333"/>
          <w:sz w:val="22"/>
          <w:lang w:val="ka-GE"/>
        </w:rPr>
        <w:t>;</w:t>
      </w:r>
    </w:p>
    <w:p w14:paraId="75EBB0CF" w14:textId="192D1250" w:rsidR="00D343BB" w:rsidRDefault="00D343BB" w:rsidP="00C841D8">
      <w:pPr>
        <w:pStyle w:val="ListParagraph"/>
        <w:numPr>
          <w:ilvl w:val="1"/>
          <w:numId w:val="9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 w:rsidRPr="00D343BB"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რომელიმე ზემოთჩამოთვლის შემთხვევაში </w:t>
      </w:r>
      <w:r>
        <w:rPr>
          <w:rFonts w:ascii="Sylfaen" w:eastAsia="Times New Roman" w:hAnsi="Sylfaen" w:cs="Times New Roman"/>
          <w:color w:val="333333"/>
          <w:sz w:val="22"/>
          <w:lang w:val="ka-GE"/>
        </w:rPr>
        <w:t xml:space="preserve">საკონკურსო კომისიის წევრმა </w:t>
      </w:r>
      <w:r w:rsidR="001514D1">
        <w:rPr>
          <w:rFonts w:ascii="Sylfaen" w:eastAsia="Times New Roman" w:hAnsi="Sylfaen" w:cs="Times New Roman"/>
          <w:color w:val="333333"/>
          <w:sz w:val="22"/>
          <w:lang w:val="ka-GE"/>
        </w:rPr>
        <w:t>დაუყონებლივ უნდა აცნობოს კომისიას;</w:t>
      </w:r>
    </w:p>
    <w:p w14:paraId="03C0DEB9" w14:textId="7DC1767B" w:rsidR="001514D1" w:rsidRDefault="001514D1" w:rsidP="00C841D8">
      <w:pPr>
        <w:pStyle w:val="ListParagraph"/>
        <w:numPr>
          <w:ilvl w:val="1"/>
          <w:numId w:val="9"/>
        </w:num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>
        <w:rPr>
          <w:rFonts w:ascii="Sylfaen" w:eastAsia="Times New Roman" w:hAnsi="Sylfaen" w:cs="Times New Roman"/>
          <w:color w:val="333333"/>
          <w:sz w:val="22"/>
          <w:lang w:val="ka-GE"/>
        </w:rPr>
        <w:t>საკონკურსო კომისია წარმოდგენილ განაცხადებს აფასებს შემდეგი კრიტერიუმების მიხედვით: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8"/>
        <w:gridCol w:w="3375"/>
        <w:gridCol w:w="3397"/>
      </w:tblGrid>
      <w:tr w:rsidR="001514D1" w14:paraId="4277DC87" w14:textId="77777777" w:rsidTr="001514D1">
        <w:trPr>
          <w:trHeight w:val="547"/>
        </w:trPr>
        <w:tc>
          <w:tcPr>
            <w:tcW w:w="3671" w:type="dxa"/>
            <w:shd w:val="clear" w:color="auto" w:fill="E2EFD9" w:themeFill="accent6" w:themeFillTint="33"/>
          </w:tcPr>
          <w:p w14:paraId="0BE2ADC3" w14:textId="6FC75736" w:rsidR="001514D1" w:rsidRPr="001514D1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lastRenderedPageBreak/>
              <w:t>სამეცნიერო პროდუქტიულობა</w:t>
            </w:r>
          </w:p>
        </w:tc>
        <w:tc>
          <w:tcPr>
            <w:tcW w:w="3672" w:type="dxa"/>
            <w:shd w:val="clear" w:color="auto" w:fill="E2EFD9" w:themeFill="accent6" w:themeFillTint="33"/>
          </w:tcPr>
          <w:p w14:paraId="1230D5BA" w14:textId="5B41C5CD" w:rsidR="001514D1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ქულა (მინიმუმ 1 - მაქსიმუმ 5</w:t>
            </w:r>
            <w:r w:rsidR="001514D1"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)</w:t>
            </w:r>
          </w:p>
        </w:tc>
        <w:tc>
          <w:tcPr>
            <w:tcW w:w="3672" w:type="dxa"/>
            <w:shd w:val="clear" w:color="auto" w:fill="E2EFD9" w:themeFill="accent6" w:themeFillTint="33"/>
          </w:tcPr>
          <w:p w14:paraId="768409C6" w14:textId="4748E487" w:rsidR="001514D1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კომენტარი</w:t>
            </w:r>
          </w:p>
        </w:tc>
      </w:tr>
      <w:tr w:rsidR="001514D1" w14:paraId="14DFBEA6" w14:textId="77777777" w:rsidTr="001514D1">
        <w:trPr>
          <w:trHeight w:val="2506"/>
        </w:trPr>
        <w:tc>
          <w:tcPr>
            <w:tcW w:w="3671" w:type="dxa"/>
          </w:tcPr>
          <w:p w14:paraId="3E504E28" w14:textId="77777777" w:rsidR="000B5C9D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</w:pPr>
            <w:r w:rsidRPr="001514D1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 xml:space="preserve">(კვლევითი თემატიკის აქტუალობა და პრაქტიკული მნიშვნელობა, </w:t>
            </w:r>
          </w:p>
          <w:p w14:paraId="556CD5DE" w14:textId="09F95C23" w:rsidR="000B5C9D" w:rsidRDefault="000B5C9D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ბტუ-ის სახელით:</w:t>
            </w:r>
          </w:p>
          <w:p w14:paraId="788CE4FA" w14:textId="77777777" w:rsidR="000B5C9D" w:rsidRPr="000B5C9D" w:rsidRDefault="001514D1" w:rsidP="000B5C9D">
            <w:pPr>
              <w:pStyle w:val="ListParagraph"/>
              <w:numPr>
                <w:ilvl w:val="0"/>
                <w:numId w:val="11"/>
              </w:num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 w:rsidRPr="000B5C9D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გამოქვეყნებული შრომები,</w:t>
            </w:r>
          </w:p>
          <w:p w14:paraId="3D8A9EC2" w14:textId="77777777" w:rsidR="000B5C9D" w:rsidRPr="000B5C9D" w:rsidRDefault="001514D1" w:rsidP="000B5C9D">
            <w:pPr>
              <w:pStyle w:val="ListParagraph"/>
              <w:numPr>
                <w:ilvl w:val="0"/>
                <w:numId w:val="11"/>
              </w:num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 w:rsidRPr="000B5C9D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 xml:space="preserve">ინტელექტუალური საკუთრება, </w:t>
            </w:r>
          </w:p>
          <w:p w14:paraId="252B29BF" w14:textId="77777777" w:rsidR="000B5C9D" w:rsidRPr="000B5C9D" w:rsidRDefault="001514D1" w:rsidP="000B5C9D">
            <w:pPr>
              <w:pStyle w:val="ListParagraph"/>
              <w:numPr>
                <w:ilvl w:val="0"/>
                <w:numId w:val="11"/>
              </w:num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 w:rsidRPr="000B5C9D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 xml:space="preserve">სამეცნიერო ღონისძიებებში მონაწილეობა, </w:t>
            </w:r>
          </w:p>
          <w:p w14:paraId="3AE028FC" w14:textId="29D32B26" w:rsidR="001514D1" w:rsidRPr="000B5C9D" w:rsidRDefault="001514D1" w:rsidP="000B5C9D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 w:rsidRPr="000B5C9D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ჯილდოები, პროექტები, სტიპენდიები)</w:t>
            </w:r>
          </w:p>
        </w:tc>
        <w:tc>
          <w:tcPr>
            <w:tcW w:w="3672" w:type="dxa"/>
          </w:tcPr>
          <w:p w14:paraId="44911906" w14:textId="77777777" w:rsidR="001514D1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</w:p>
        </w:tc>
        <w:tc>
          <w:tcPr>
            <w:tcW w:w="3672" w:type="dxa"/>
          </w:tcPr>
          <w:p w14:paraId="0D79CDFB" w14:textId="77777777" w:rsidR="001514D1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</w:p>
        </w:tc>
      </w:tr>
      <w:tr w:rsidR="001514D1" w14:paraId="6CBD7EFB" w14:textId="77777777" w:rsidTr="0039196C">
        <w:trPr>
          <w:trHeight w:val="537"/>
        </w:trPr>
        <w:tc>
          <w:tcPr>
            <w:tcW w:w="3671" w:type="dxa"/>
            <w:shd w:val="clear" w:color="auto" w:fill="E2EFD9" w:themeFill="accent6" w:themeFillTint="33"/>
          </w:tcPr>
          <w:p w14:paraId="0B53FA97" w14:textId="4B763177" w:rsidR="001514D1" w:rsidRPr="0039196C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აკადემიური კომპეტენციები</w:t>
            </w:r>
          </w:p>
        </w:tc>
        <w:tc>
          <w:tcPr>
            <w:tcW w:w="3672" w:type="dxa"/>
            <w:shd w:val="clear" w:color="auto" w:fill="E2EFD9" w:themeFill="accent6" w:themeFillTint="33"/>
          </w:tcPr>
          <w:p w14:paraId="2FC13AA3" w14:textId="576C50CB" w:rsidR="001514D1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ქულა (მინ 1-მაქსიმუმ 3)</w:t>
            </w:r>
          </w:p>
        </w:tc>
        <w:tc>
          <w:tcPr>
            <w:tcW w:w="3672" w:type="dxa"/>
            <w:shd w:val="clear" w:color="auto" w:fill="E2EFD9" w:themeFill="accent6" w:themeFillTint="33"/>
          </w:tcPr>
          <w:p w14:paraId="22F35981" w14:textId="054E2FD4" w:rsidR="001514D1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კომენტარი</w:t>
            </w:r>
          </w:p>
        </w:tc>
      </w:tr>
      <w:tr w:rsidR="0039196C" w14:paraId="684B0FAA" w14:textId="77777777" w:rsidTr="001514D1">
        <w:trPr>
          <w:trHeight w:val="2215"/>
        </w:trPr>
        <w:tc>
          <w:tcPr>
            <w:tcW w:w="3671" w:type="dxa"/>
          </w:tcPr>
          <w:p w14:paraId="39824C4D" w14:textId="65014362" w:rsidR="0039196C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 w:rsidRPr="0039196C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(</w:t>
            </w:r>
            <w:r w:rsidR="007B2649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 xml:space="preserve">ბტუ-ის </w:t>
            </w:r>
            <w:r w:rsidRPr="0039196C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საგანმანათლებლო საქმიანობაში მონაწილეობა, სასწავლო კურსების მომზადება, საბაკალავრო, სამაგისტრო, სადოქტორო ნაშრომების ხელმძღვანელობა, რეცენზირება, რედაქტირება</w:t>
            </w:r>
            <w:r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, საგანმანათლებლო პროექტები</w:t>
            </w:r>
            <w:r w:rsidRPr="0039196C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)</w:t>
            </w:r>
          </w:p>
        </w:tc>
        <w:tc>
          <w:tcPr>
            <w:tcW w:w="3672" w:type="dxa"/>
          </w:tcPr>
          <w:p w14:paraId="56B5F326" w14:textId="77777777" w:rsidR="0039196C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</w:p>
        </w:tc>
        <w:tc>
          <w:tcPr>
            <w:tcW w:w="3672" w:type="dxa"/>
          </w:tcPr>
          <w:p w14:paraId="1D3DD618" w14:textId="77777777" w:rsidR="0039196C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</w:p>
        </w:tc>
      </w:tr>
      <w:tr w:rsidR="001514D1" w14:paraId="243BAA4C" w14:textId="77777777" w:rsidTr="0039196C">
        <w:tc>
          <w:tcPr>
            <w:tcW w:w="3671" w:type="dxa"/>
            <w:shd w:val="clear" w:color="auto" w:fill="E2EFD9" w:themeFill="accent6" w:themeFillTint="33"/>
          </w:tcPr>
          <w:p w14:paraId="3CBD4A36" w14:textId="45150F8C" w:rsidR="001514D1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მეცნიერების პოპულარიზაცია</w:t>
            </w:r>
          </w:p>
        </w:tc>
        <w:tc>
          <w:tcPr>
            <w:tcW w:w="3672" w:type="dxa"/>
            <w:shd w:val="clear" w:color="auto" w:fill="E2EFD9" w:themeFill="accent6" w:themeFillTint="33"/>
          </w:tcPr>
          <w:p w14:paraId="44D4CA2A" w14:textId="7135AEF6" w:rsidR="001514D1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ქულა (მინიმუმ 1-მაქსიმუმ 3)</w:t>
            </w:r>
          </w:p>
        </w:tc>
        <w:tc>
          <w:tcPr>
            <w:tcW w:w="3672" w:type="dxa"/>
            <w:shd w:val="clear" w:color="auto" w:fill="E2EFD9" w:themeFill="accent6" w:themeFillTint="33"/>
          </w:tcPr>
          <w:p w14:paraId="325C9137" w14:textId="33861106" w:rsidR="001514D1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კომენტარი</w:t>
            </w:r>
          </w:p>
        </w:tc>
      </w:tr>
      <w:tr w:rsidR="001514D1" w14:paraId="4A26AB85" w14:textId="77777777" w:rsidTr="001514D1">
        <w:tc>
          <w:tcPr>
            <w:tcW w:w="3671" w:type="dxa"/>
          </w:tcPr>
          <w:p w14:paraId="2000EBBF" w14:textId="6FE1536F" w:rsidR="001514D1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 w:rsidRPr="007B2649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 xml:space="preserve">(დარგის განვითარების ხელშეწყობა და პოპულარიზაცია, </w:t>
            </w:r>
            <w:r w:rsidR="007B2649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 xml:space="preserve">ბტუ-ის სახელით გამართული </w:t>
            </w:r>
            <w:r w:rsidRPr="007B2649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საჯარო ლექციები</w:t>
            </w:r>
            <w:r w:rsidR="007B2649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ს</w:t>
            </w:r>
            <w:r w:rsidRPr="007B2649">
              <w:rPr>
                <w:rFonts w:ascii="Sylfaen" w:eastAsia="Times New Roman" w:hAnsi="Sylfaen" w:cs="Times New Roman"/>
                <w:i/>
                <w:color w:val="333333"/>
                <w:sz w:val="20"/>
                <w:szCs w:val="20"/>
                <w:lang w:val="ka-GE"/>
              </w:rPr>
              <w:t>, ვორკშოპების, კონფერენციების, სემინარების ორგანიზება)</w:t>
            </w:r>
          </w:p>
        </w:tc>
        <w:tc>
          <w:tcPr>
            <w:tcW w:w="3672" w:type="dxa"/>
          </w:tcPr>
          <w:p w14:paraId="5E60B276" w14:textId="77777777" w:rsidR="001514D1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</w:p>
        </w:tc>
        <w:tc>
          <w:tcPr>
            <w:tcW w:w="3672" w:type="dxa"/>
          </w:tcPr>
          <w:p w14:paraId="3EAB3BEC" w14:textId="77777777" w:rsidR="001514D1" w:rsidRDefault="001514D1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</w:p>
        </w:tc>
      </w:tr>
      <w:tr w:rsidR="0039196C" w14:paraId="21F99F27" w14:textId="77777777" w:rsidTr="005171F6">
        <w:tc>
          <w:tcPr>
            <w:tcW w:w="3671" w:type="dxa"/>
          </w:tcPr>
          <w:p w14:paraId="2FD9BC8D" w14:textId="6269D5AE" w:rsidR="0039196C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  <w:r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  <w:t>ქულათა ჯამი</w:t>
            </w:r>
          </w:p>
        </w:tc>
        <w:tc>
          <w:tcPr>
            <w:tcW w:w="7344" w:type="dxa"/>
            <w:gridSpan w:val="2"/>
          </w:tcPr>
          <w:p w14:paraId="16504F29" w14:textId="77777777" w:rsidR="0039196C" w:rsidRDefault="0039196C" w:rsidP="00C841D8">
            <w:pPr>
              <w:spacing w:after="300" w:line="276" w:lineRule="auto"/>
              <w:jc w:val="both"/>
              <w:rPr>
                <w:rFonts w:ascii="Sylfaen" w:eastAsia="Times New Roman" w:hAnsi="Sylfaen" w:cs="Times New Roman"/>
                <w:color w:val="333333"/>
                <w:sz w:val="22"/>
                <w:lang w:val="ka-GE"/>
              </w:rPr>
            </w:pPr>
          </w:p>
        </w:tc>
      </w:tr>
    </w:tbl>
    <w:p w14:paraId="01EB4A91" w14:textId="77777777" w:rsidR="001514D1" w:rsidRPr="001514D1" w:rsidRDefault="001514D1" w:rsidP="00C841D8">
      <w:p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</w:p>
    <w:p w14:paraId="341F0FD0" w14:textId="65B359A6" w:rsidR="00267B59" w:rsidRPr="00F9602E" w:rsidRDefault="003E147C" w:rsidP="00C841D8">
      <w:pPr>
        <w:shd w:val="clear" w:color="auto" w:fill="FFFFFF"/>
        <w:spacing w:after="300" w:line="276" w:lineRule="auto"/>
        <w:jc w:val="both"/>
        <w:rPr>
          <w:rFonts w:ascii="Sylfaen" w:eastAsia="Times New Roman" w:hAnsi="Sylfaen" w:cs="Times New Roman"/>
          <w:color w:val="333333"/>
          <w:sz w:val="22"/>
          <w:lang w:val="ka-GE"/>
        </w:rPr>
      </w:pPr>
      <w:r>
        <w:rPr>
          <w:rFonts w:ascii="Sylfaen" w:eastAsia="Times New Roman" w:hAnsi="Sylfaen" w:cs="Times New Roman"/>
          <w:color w:val="333333"/>
          <w:sz w:val="22"/>
          <w:lang w:val="ka-GE"/>
        </w:rPr>
        <w:t xml:space="preserve">4.9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თანაბარი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ქულების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დაგროვების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შემთხვევაში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უპირატესობა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მიენიჭება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იმ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საკონკურსო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განაცხადს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,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რომელიც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მაღალ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ქულას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დააგროვებს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პირველ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კრიტერიუმში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.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აღნიშნულ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კრიტერიუმში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თანაბარი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ქულების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დაგროვების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შემთხვევაში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გადაწყვეტილებას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იღებს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საკონკურსო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 xml:space="preserve"> </w:t>
      </w:r>
      <w:r w:rsidRPr="003E147C">
        <w:rPr>
          <w:rFonts w:ascii="Sylfaen" w:hAnsi="Sylfaen" w:cs="Sylfaen"/>
          <w:color w:val="333333"/>
          <w:sz w:val="22"/>
          <w:shd w:val="clear" w:color="auto" w:fill="FFFFFF"/>
        </w:rPr>
        <w:t>კომისია</w:t>
      </w:r>
      <w:r w:rsidRPr="003E147C">
        <w:rPr>
          <w:rFonts w:ascii="Dejavu" w:hAnsi="Dejavu"/>
          <w:color w:val="333333"/>
          <w:sz w:val="22"/>
          <w:shd w:val="clear" w:color="auto" w:fill="FFFFFF"/>
        </w:rPr>
        <w:t>.</w:t>
      </w:r>
    </w:p>
    <w:sectPr w:rsidR="00267B59" w:rsidRPr="00F9602E" w:rsidSect="00BB5452">
      <w:pgSz w:w="12240" w:h="16340"/>
      <w:pgMar w:top="908" w:right="81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889"/>
    <w:multiLevelType w:val="hybridMultilevel"/>
    <w:tmpl w:val="74648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56DF"/>
    <w:multiLevelType w:val="multilevel"/>
    <w:tmpl w:val="DF26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53183"/>
    <w:multiLevelType w:val="hybridMultilevel"/>
    <w:tmpl w:val="4D8AF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848D2"/>
    <w:multiLevelType w:val="hybridMultilevel"/>
    <w:tmpl w:val="E5082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4364"/>
    <w:multiLevelType w:val="hybridMultilevel"/>
    <w:tmpl w:val="1246886C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4D6271C8"/>
    <w:multiLevelType w:val="multilevel"/>
    <w:tmpl w:val="9640A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1F1EC7"/>
    <w:multiLevelType w:val="multilevel"/>
    <w:tmpl w:val="E19CD0C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333333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color w:val="333333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333333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color w:val="333333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color w:val="333333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color w:val="333333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color w:val="333333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color w:val="333333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  <w:color w:val="333333"/>
        <w:sz w:val="24"/>
      </w:rPr>
    </w:lvl>
  </w:abstractNum>
  <w:abstractNum w:abstractNumId="7" w15:restartNumberingAfterBreak="0">
    <w:nsid w:val="57EB174D"/>
    <w:multiLevelType w:val="hybridMultilevel"/>
    <w:tmpl w:val="E42E4C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BF72F0"/>
    <w:multiLevelType w:val="multilevel"/>
    <w:tmpl w:val="82A2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97E39"/>
    <w:multiLevelType w:val="hybridMultilevel"/>
    <w:tmpl w:val="4C0830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0F00B3"/>
    <w:multiLevelType w:val="hybridMultilevel"/>
    <w:tmpl w:val="0CE29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872936">
    <w:abstractNumId w:val="5"/>
  </w:num>
  <w:num w:numId="2" w16cid:durableId="1079210069">
    <w:abstractNumId w:val="7"/>
  </w:num>
  <w:num w:numId="3" w16cid:durableId="1064985631">
    <w:abstractNumId w:val="1"/>
  </w:num>
  <w:num w:numId="4" w16cid:durableId="272202902">
    <w:abstractNumId w:val="2"/>
  </w:num>
  <w:num w:numId="5" w16cid:durableId="1792940368">
    <w:abstractNumId w:val="3"/>
  </w:num>
  <w:num w:numId="6" w16cid:durableId="314649876">
    <w:abstractNumId w:val="8"/>
  </w:num>
  <w:num w:numId="7" w16cid:durableId="656373675">
    <w:abstractNumId w:val="0"/>
  </w:num>
  <w:num w:numId="8" w16cid:durableId="603269343">
    <w:abstractNumId w:val="10"/>
  </w:num>
  <w:num w:numId="9" w16cid:durableId="585268396">
    <w:abstractNumId w:val="6"/>
  </w:num>
  <w:num w:numId="10" w16cid:durableId="453332630">
    <w:abstractNumId w:val="9"/>
  </w:num>
  <w:num w:numId="11" w16cid:durableId="1810857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10"/>
    <w:rsid w:val="000738D4"/>
    <w:rsid w:val="000B5C9D"/>
    <w:rsid w:val="00140FCF"/>
    <w:rsid w:val="001514D1"/>
    <w:rsid w:val="00267B59"/>
    <w:rsid w:val="003465B0"/>
    <w:rsid w:val="00351180"/>
    <w:rsid w:val="00353441"/>
    <w:rsid w:val="0039196C"/>
    <w:rsid w:val="003E147C"/>
    <w:rsid w:val="00405275"/>
    <w:rsid w:val="00530737"/>
    <w:rsid w:val="00541CCF"/>
    <w:rsid w:val="0054703B"/>
    <w:rsid w:val="005666CA"/>
    <w:rsid w:val="00660D6B"/>
    <w:rsid w:val="00695CD2"/>
    <w:rsid w:val="006C0B77"/>
    <w:rsid w:val="006E4477"/>
    <w:rsid w:val="00732028"/>
    <w:rsid w:val="007B2649"/>
    <w:rsid w:val="007E684F"/>
    <w:rsid w:val="008242FF"/>
    <w:rsid w:val="00831207"/>
    <w:rsid w:val="00870751"/>
    <w:rsid w:val="00922C48"/>
    <w:rsid w:val="00953D16"/>
    <w:rsid w:val="00B22094"/>
    <w:rsid w:val="00B915B7"/>
    <w:rsid w:val="00BB5452"/>
    <w:rsid w:val="00C66AC0"/>
    <w:rsid w:val="00C841D8"/>
    <w:rsid w:val="00D27EEB"/>
    <w:rsid w:val="00D343BB"/>
    <w:rsid w:val="00DA697D"/>
    <w:rsid w:val="00EA1B10"/>
    <w:rsid w:val="00EA59DF"/>
    <w:rsid w:val="00EE4070"/>
    <w:rsid w:val="00F12C76"/>
    <w:rsid w:val="00F9602E"/>
    <w:rsid w:val="00FB7FBE"/>
    <w:rsid w:val="00FD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FB63"/>
  <w15:chartTrackingRefBased/>
  <w15:docId w15:val="{8F2CFA3D-AC3C-46CC-80CD-764861E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1B1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2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02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02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209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20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2094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B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1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tu.ed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allslist.ne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Gachechiladze</cp:lastModifiedBy>
  <cp:revision>5</cp:revision>
  <dcterms:created xsi:type="dcterms:W3CDTF">2026-04-16T09:03:00Z</dcterms:created>
  <dcterms:modified xsi:type="dcterms:W3CDTF">2026-04-24T06:06:00Z</dcterms:modified>
</cp:coreProperties>
</file>